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宋体" w:eastAsia="方正小标宋简体"/>
          <w:sz w:val="44"/>
          <w:szCs w:val="44"/>
        </w:rPr>
      </w:pPr>
    </w:p>
    <w:p>
      <w:pPr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消费调查评议结果发布服务指南</w:t>
      </w:r>
    </w:p>
    <w:p>
      <w:pPr>
        <w:jc w:val="center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（主动服务类）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办理依据</w:t>
      </w:r>
    </w:p>
    <w:p>
      <w:pPr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 w:cs="Arial"/>
          <w:color w:val="333333"/>
          <w:kern w:val="0"/>
          <w:sz w:val="32"/>
          <w:szCs w:val="32"/>
        </w:rPr>
        <w:t>《安徽省消费者权益保护条例》第四十六条：“消费者权益保护委员会依法履行下列公益性职责：（五）对商品和服务的质量、价格、售后服务和消费者的意见进行调查、分析，按照国家规定开展诚信企业评选。”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承办机构</w:t>
      </w:r>
    </w:p>
    <w:p>
      <w:pPr>
        <w:widowControl/>
        <w:spacing w:line="560" w:lineRule="exact"/>
        <w:jc w:val="left"/>
        <w:rPr>
          <w:rFonts w:ascii="FangSong_GB2312" w:hAnsi="仿宋" w:eastAsia="FangSong_GB2312" w:cs="宋体"/>
          <w:kern w:val="0"/>
          <w:sz w:val="32"/>
          <w:szCs w:val="32"/>
        </w:rPr>
      </w:pPr>
      <w:r>
        <w:rPr>
          <w:rFonts w:hint="eastAsia" w:ascii="FangSong_GB2312" w:hAnsi="仿宋" w:eastAsia="FangSong_GB2312" w:cs="宋体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FangSong_GB2312" w:hAnsi="仿宋" w:eastAsia="FangSong_GB2312" w:cs="宋体"/>
          <w:kern w:val="0"/>
          <w:sz w:val="32"/>
          <w:szCs w:val="32"/>
          <w:lang w:eastAsia="zh-CN"/>
        </w:rPr>
        <w:t>怀远</w:t>
      </w:r>
      <w:r>
        <w:rPr>
          <w:rFonts w:hint="eastAsia" w:ascii="FangSong_GB2312" w:hAnsi="仿宋" w:eastAsia="FangSong_GB2312" w:cs="宋体"/>
          <w:kern w:val="0"/>
          <w:sz w:val="32"/>
          <w:szCs w:val="32"/>
        </w:rPr>
        <w:t>县消费者协会秘书处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服务对象</w:t>
      </w:r>
    </w:p>
    <w:p>
      <w:pPr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个人（公民）。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申请条件</w:t>
      </w:r>
    </w:p>
    <w:p>
      <w:pPr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无。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申报材料</w:t>
      </w:r>
    </w:p>
    <w:p>
      <w:pPr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无。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服务流程</w:t>
      </w:r>
    </w:p>
    <w:p>
      <w:pPr>
        <w:pStyle w:val="8"/>
        <w:ind w:firstLine="31680" w:firstLineChars="177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拟定消费调查评议方案</w:t>
      </w:r>
      <w:r>
        <w:rPr>
          <w:rFonts w:ascii="FangSong_GB2312" w:hAnsi="仿宋" w:eastAsia="FangSong_GB2312"/>
          <w:sz w:val="32"/>
          <w:szCs w:val="32"/>
        </w:rPr>
        <w:t>—</w:t>
      </w:r>
      <w:r>
        <w:rPr>
          <w:rFonts w:hint="eastAsia" w:ascii="FangSong_GB2312" w:hAnsi="仿宋" w:eastAsia="FangSong_GB2312"/>
          <w:sz w:val="32"/>
          <w:szCs w:val="32"/>
        </w:rPr>
        <w:t>实施调查</w:t>
      </w:r>
      <w:r>
        <w:rPr>
          <w:rFonts w:ascii="FangSong_GB2312" w:hAnsi="仿宋" w:eastAsia="FangSong_GB2312"/>
          <w:sz w:val="32"/>
          <w:szCs w:val="32"/>
        </w:rPr>
        <w:t>—</w:t>
      </w:r>
      <w:r>
        <w:rPr>
          <w:rFonts w:hint="eastAsia" w:ascii="FangSong_GB2312" w:hAnsi="仿宋" w:eastAsia="FangSong_GB2312"/>
          <w:sz w:val="32"/>
          <w:szCs w:val="32"/>
        </w:rPr>
        <w:t>统计、分析并撰写调查报告</w:t>
      </w:r>
      <w:r>
        <w:rPr>
          <w:rFonts w:ascii="FangSong_GB2312" w:hAnsi="仿宋" w:eastAsia="FangSong_GB2312"/>
          <w:sz w:val="32"/>
          <w:szCs w:val="32"/>
        </w:rPr>
        <w:t>—</w:t>
      </w:r>
      <w:r>
        <w:rPr>
          <w:rFonts w:hint="eastAsia" w:ascii="FangSong_GB2312" w:hAnsi="仿宋" w:eastAsia="FangSong_GB2312"/>
          <w:sz w:val="32"/>
          <w:szCs w:val="32"/>
        </w:rPr>
        <w:t>约谈问题企业</w:t>
      </w:r>
      <w:r>
        <w:rPr>
          <w:rFonts w:ascii="FangSong_GB2312" w:hAnsi="仿宋" w:eastAsia="FangSong_GB2312"/>
          <w:sz w:val="32"/>
          <w:szCs w:val="32"/>
        </w:rPr>
        <w:t>—</w:t>
      </w:r>
      <w:r>
        <w:rPr>
          <w:rFonts w:hint="eastAsia" w:ascii="FangSong_GB2312" w:hAnsi="仿宋" w:eastAsia="FangSong_GB2312"/>
          <w:sz w:val="32"/>
          <w:szCs w:val="32"/>
        </w:rPr>
        <w:t>公布调查、评议结果</w:t>
      </w:r>
      <w:r>
        <w:rPr>
          <w:rFonts w:ascii="FangSong_GB2312" w:hAnsi="仿宋" w:eastAsia="FangSong_GB2312"/>
          <w:sz w:val="32"/>
          <w:szCs w:val="32"/>
        </w:rPr>
        <w:t>—</w:t>
      </w:r>
      <w:r>
        <w:rPr>
          <w:rFonts w:hint="eastAsia" w:ascii="FangSong_GB2312" w:hAnsi="仿宋" w:eastAsia="FangSong_GB2312"/>
          <w:sz w:val="32"/>
          <w:szCs w:val="32"/>
        </w:rPr>
        <w:t>向消费者发布消费提醒</w:t>
      </w:r>
      <w:r>
        <w:rPr>
          <w:rFonts w:ascii="FangSong_GB2312" w:hAnsi="仿宋" w:eastAsia="FangSong_GB2312"/>
          <w:sz w:val="32"/>
          <w:szCs w:val="32"/>
        </w:rPr>
        <w:t>—</w:t>
      </w:r>
      <w:r>
        <w:rPr>
          <w:rFonts w:hint="eastAsia" w:ascii="FangSong_GB2312" w:hAnsi="仿宋" w:eastAsia="FangSong_GB2312"/>
          <w:sz w:val="32"/>
          <w:szCs w:val="32"/>
        </w:rPr>
        <w:t>向政府相关部门报告并提出建议。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办理时限</w:t>
      </w:r>
    </w:p>
    <w:p>
      <w:pPr>
        <w:pStyle w:val="8"/>
        <w:ind w:firstLine="3168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无。</w:t>
      </w:r>
    </w:p>
    <w:p>
      <w:pPr>
        <w:pStyle w:val="8"/>
        <w:numPr>
          <w:ilvl w:val="0"/>
          <w:numId w:val="1"/>
        </w:numPr>
        <w:ind w:left="0" w:firstLine="567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收费依据和标准</w:t>
      </w:r>
    </w:p>
    <w:p>
      <w:pPr>
        <w:pStyle w:val="8"/>
        <w:ind w:firstLine="31680" w:firstLineChars="221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免费。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九、咨询方式</w:t>
      </w:r>
    </w:p>
    <w:p>
      <w:pPr>
        <w:widowControl/>
        <w:spacing w:line="560" w:lineRule="exact"/>
        <w:jc w:val="left"/>
        <w:rPr>
          <w:rFonts w:ascii="FangSong_GB2312" w:hAnsi="仿宋" w:eastAsia="FangSong_GB2312" w:cs="宋体"/>
          <w:kern w:val="0"/>
          <w:sz w:val="32"/>
          <w:szCs w:val="32"/>
        </w:rPr>
      </w:pPr>
      <w:r>
        <w:rPr>
          <w:rFonts w:hint="eastAsia" w:ascii="FangSong_GB2312" w:hAnsi="仿宋" w:eastAsia="FangSong_GB2312" w:cs="宋体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FangSong_GB2312" w:hAnsi="仿宋" w:eastAsia="FangSong_GB2312" w:cs="宋体"/>
          <w:kern w:val="0"/>
          <w:sz w:val="32"/>
          <w:szCs w:val="32"/>
          <w:lang w:eastAsia="zh-CN"/>
        </w:rPr>
        <w:t>怀远</w:t>
      </w:r>
      <w:r>
        <w:rPr>
          <w:rFonts w:hint="eastAsia" w:ascii="FangSong_GB2312" w:hAnsi="仿宋" w:eastAsia="FangSong_GB2312" w:cs="宋体"/>
          <w:kern w:val="0"/>
          <w:sz w:val="32"/>
          <w:szCs w:val="32"/>
        </w:rPr>
        <w:t>县消费者协会秘书处</w:t>
      </w:r>
    </w:p>
    <w:p>
      <w:pPr>
        <w:pStyle w:val="8"/>
        <w:spacing w:line="560" w:lineRule="exact"/>
        <w:ind w:firstLine="567" w:firstLineChars="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电话：</w:t>
      </w:r>
      <w:r>
        <w:rPr>
          <w:rFonts w:ascii="FangSong_GB2312" w:hAnsi="仿宋" w:eastAsia="FangSong_GB2312"/>
          <w:sz w:val="32"/>
          <w:szCs w:val="32"/>
        </w:rPr>
        <w:t>0552—</w:t>
      </w:r>
      <w:r>
        <w:rPr>
          <w:rFonts w:hint="eastAsia" w:ascii="FangSong_GB2312" w:hAnsi="仿宋" w:eastAsia="FangSong_GB2312"/>
          <w:sz w:val="32"/>
          <w:szCs w:val="32"/>
          <w:lang w:val="en-US" w:eastAsia="zh-CN"/>
        </w:rPr>
        <w:t>8855935</w:t>
      </w:r>
      <w:r>
        <w:rPr>
          <w:rFonts w:ascii="FangSong_GB2312" w:hAnsi="仿宋" w:eastAsia="FangSong_GB2312"/>
          <w:sz w:val="32"/>
          <w:szCs w:val="32"/>
        </w:rPr>
        <w:t xml:space="preserve">  </w:t>
      </w:r>
      <w:r>
        <w:rPr>
          <w:rFonts w:hint="eastAsia" w:ascii="FangSong_GB2312" w:hAnsi="仿宋" w:eastAsia="FangSong_GB2312"/>
          <w:sz w:val="32"/>
          <w:szCs w:val="32"/>
        </w:rPr>
        <w:t>网址：</w:t>
      </w:r>
      <w:r>
        <w:rPr>
          <w:rFonts w:ascii="FangSong_GB2312" w:hAnsi="仿宋" w:eastAsia="FangSong_GB2312"/>
          <w:sz w:val="32"/>
          <w:szCs w:val="32"/>
        </w:rPr>
        <w:t>www.ah315.cn</w:t>
      </w:r>
      <w:bookmarkStart w:id="0" w:name="_GoBack"/>
      <w:bookmarkEnd w:id="0"/>
    </w:p>
    <w:p>
      <w:pPr>
        <w:widowControl/>
        <w:jc w:val="left"/>
        <w:rPr>
          <w:rFonts w:ascii="FangSong_GB2312" w:eastAsia="FangSong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755BA"/>
    <w:multiLevelType w:val="multilevel"/>
    <w:tmpl w:val="4E8755BA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518C"/>
    <w:rsid w:val="00002A7F"/>
    <w:rsid w:val="0001751D"/>
    <w:rsid w:val="000208CC"/>
    <w:rsid w:val="00047E30"/>
    <w:rsid w:val="00052430"/>
    <w:rsid w:val="0006031C"/>
    <w:rsid w:val="0006518C"/>
    <w:rsid w:val="00121E33"/>
    <w:rsid w:val="00122C30"/>
    <w:rsid w:val="0015643A"/>
    <w:rsid w:val="001866BD"/>
    <w:rsid w:val="001A0E1B"/>
    <w:rsid w:val="001A2DDE"/>
    <w:rsid w:val="001D485F"/>
    <w:rsid w:val="002712A4"/>
    <w:rsid w:val="00281C8B"/>
    <w:rsid w:val="002E1E88"/>
    <w:rsid w:val="00323CCC"/>
    <w:rsid w:val="003375C0"/>
    <w:rsid w:val="00345955"/>
    <w:rsid w:val="003717D3"/>
    <w:rsid w:val="00372D2C"/>
    <w:rsid w:val="00383658"/>
    <w:rsid w:val="003B1191"/>
    <w:rsid w:val="003E3D45"/>
    <w:rsid w:val="00404D57"/>
    <w:rsid w:val="00416B02"/>
    <w:rsid w:val="00433315"/>
    <w:rsid w:val="00482E88"/>
    <w:rsid w:val="004B4300"/>
    <w:rsid w:val="004E2DCF"/>
    <w:rsid w:val="004E712B"/>
    <w:rsid w:val="005A29E0"/>
    <w:rsid w:val="005C2EB6"/>
    <w:rsid w:val="00621B0B"/>
    <w:rsid w:val="0062384F"/>
    <w:rsid w:val="00625B32"/>
    <w:rsid w:val="0063238A"/>
    <w:rsid w:val="006430A1"/>
    <w:rsid w:val="00652A0F"/>
    <w:rsid w:val="00671EFC"/>
    <w:rsid w:val="006D1ADE"/>
    <w:rsid w:val="006E11E8"/>
    <w:rsid w:val="0073159A"/>
    <w:rsid w:val="00733854"/>
    <w:rsid w:val="00784CC3"/>
    <w:rsid w:val="00795F97"/>
    <w:rsid w:val="007D1109"/>
    <w:rsid w:val="007E2A98"/>
    <w:rsid w:val="0083605E"/>
    <w:rsid w:val="00841C34"/>
    <w:rsid w:val="00884D71"/>
    <w:rsid w:val="00890DB0"/>
    <w:rsid w:val="00896707"/>
    <w:rsid w:val="00950CCD"/>
    <w:rsid w:val="00964D9E"/>
    <w:rsid w:val="009C5CCB"/>
    <w:rsid w:val="009E72EB"/>
    <w:rsid w:val="00A04607"/>
    <w:rsid w:val="00A54724"/>
    <w:rsid w:val="00A55CA5"/>
    <w:rsid w:val="00B2020F"/>
    <w:rsid w:val="00B35DC1"/>
    <w:rsid w:val="00B8348B"/>
    <w:rsid w:val="00B944D0"/>
    <w:rsid w:val="00BB3DD0"/>
    <w:rsid w:val="00BD259D"/>
    <w:rsid w:val="00BE06CB"/>
    <w:rsid w:val="00C2591D"/>
    <w:rsid w:val="00C517AF"/>
    <w:rsid w:val="00C629CC"/>
    <w:rsid w:val="00C80FF5"/>
    <w:rsid w:val="00C90BE1"/>
    <w:rsid w:val="00CB5A36"/>
    <w:rsid w:val="00CD10CF"/>
    <w:rsid w:val="00CE57A1"/>
    <w:rsid w:val="00D04C54"/>
    <w:rsid w:val="00D127B8"/>
    <w:rsid w:val="00D45883"/>
    <w:rsid w:val="00D93A12"/>
    <w:rsid w:val="00D9438B"/>
    <w:rsid w:val="00DB1F29"/>
    <w:rsid w:val="00DD6291"/>
    <w:rsid w:val="00DE0090"/>
    <w:rsid w:val="00E36A7D"/>
    <w:rsid w:val="00EC2A86"/>
    <w:rsid w:val="00F037D5"/>
    <w:rsid w:val="00F40814"/>
    <w:rsid w:val="00FA5FD3"/>
    <w:rsid w:val="1F073B2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99"/>
    <w:rPr>
      <w:rFonts w:cs="Times New Roman"/>
      <w:color w:val="0000FF"/>
      <w:u w:val="single"/>
    </w:r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Header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Foot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Balloon Text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2</Pages>
  <Words>49</Words>
  <Characters>281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2016-08-11T02:29:00Z</dcterms:created>
  <dc:creator>未定义</dc:creator>
  <cp:lastModifiedBy>Administrator</cp:lastModifiedBy>
  <cp:lastPrinted>2016-09-03T02:28:00Z</cp:lastPrinted>
  <dcterms:modified xsi:type="dcterms:W3CDTF">2016-11-04T02:29:20Z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